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FA" w:rsidRDefault="00D84B6B" w:rsidP="00924DB3">
      <w:pPr>
        <w:ind w:right="-739"/>
        <w:rPr>
          <w:rFonts w:ascii="Microsoft YaHei UI Light" w:eastAsia="Microsoft YaHei UI Light" w:hAnsi="Microsoft YaHei UI Light"/>
          <w:b/>
          <w:color w:val="00B050"/>
          <w:sz w:val="32"/>
          <w:szCs w:val="32"/>
          <w14:textFill>
            <w14:solidFill>
              <w14:srgbClr w14:val="00B050">
                <w14:shade w14:val="30000"/>
                <w14:satMod w14:val="115000"/>
                <w14:shade w14:val="30000"/>
                <w14:satMod w14:val="115000"/>
              </w14:srgbClr>
            </w14:solidFill>
          </w14:textFill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A73D2FB" wp14:editId="4871DA80">
            <wp:extent cx="2311400" cy="1216025"/>
            <wp:effectExtent l="0" t="0" r="0" b="3175"/>
            <wp:docPr id="2" name="Рисунок 2" descr="C:\Users\Vektor\YandexDisk\СК ВЕКТОР\Сайт\Логотип\FullSizeRender (2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Vektor\YandexDisk\СК ВЕКТОР\Сайт\Логотип\FullSizeRender (2)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B6B" w:rsidRDefault="00093C66" w:rsidP="00924DB3">
      <w:pPr>
        <w:ind w:right="-739"/>
        <w:rPr>
          <w:rFonts w:ascii="Microsoft YaHei UI Light" w:eastAsia="Microsoft YaHei UI Light" w:hAnsi="Microsoft YaHei UI Light"/>
          <w:b/>
          <w:color w:val="00B050"/>
          <w:sz w:val="32"/>
          <w:szCs w:val="32"/>
          <w14:textFill>
            <w14:solidFill>
              <w14:srgbClr w14:val="00B050">
                <w14:shade w14:val="30000"/>
                <w14:satMod w14:val="115000"/>
                <w14:shade w14:val="30000"/>
                <w14:satMod w14:val="115000"/>
              </w14:srgbClr>
            </w14:solidFill>
          </w14:textFill>
        </w:rPr>
      </w:pPr>
      <w:r>
        <w:rPr>
          <w:rFonts w:ascii="Microsoft YaHei UI Light" w:eastAsia="Microsoft YaHei UI Light" w:hAnsi="Microsoft YaHei UI Light"/>
          <w:b/>
          <w:color w:val="00B050"/>
          <w:sz w:val="32"/>
          <w:szCs w:val="32"/>
          <w14:textFill>
            <w14:solidFill>
              <w14:srgbClr w14:val="00B050">
                <w14:shade w14:val="30000"/>
                <w14:satMod w14:val="115000"/>
                <w14:shade w14:val="30000"/>
                <w14:satMod w14:val="115000"/>
              </w14:srgbClr>
            </w14:solidFill>
          </w14:textFill>
        </w:rPr>
        <w:t>КАРТОН ДЛЯ ПЛОСКИХ СЛОЕВ ГОФРИРОВАННОГО КАРТОНА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2694"/>
        <w:gridCol w:w="2835"/>
      </w:tblGrid>
      <w:tr w:rsidR="00213443" w:rsidRPr="00213443" w:rsidTr="00652289">
        <w:tc>
          <w:tcPr>
            <w:tcW w:w="3510" w:type="dxa"/>
          </w:tcPr>
          <w:p w:rsidR="00213443" w:rsidRPr="00213443" w:rsidRDefault="00213443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13443">
              <w:rPr>
                <w:rFonts w:ascii="Microsoft YaHei UI Light" w:eastAsia="Microsoft YaHei UI Light" w:hAnsi="Microsoft YaHei UI Light"/>
                <w:b/>
                <w:color w:val="00B050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Показатели</w:t>
            </w:r>
          </w:p>
        </w:tc>
        <w:tc>
          <w:tcPr>
            <w:tcW w:w="2835" w:type="dxa"/>
          </w:tcPr>
          <w:p w:rsidR="00213443" w:rsidRPr="00213443" w:rsidRDefault="00213443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13443">
              <w:rPr>
                <w:rFonts w:ascii="Microsoft YaHei UI Light" w:eastAsia="Microsoft YaHei UI Light" w:hAnsi="Microsoft YaHei UI Light"/>
                <w:b/>
                <w:color w:val="00B050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Норма для марки К-1</w:t>
            </w:r>
          </w:p>
        </w:tc>
        <w:tc>
          <w:tcPr>
            <w:tcW w:w="2694" w:type="dxa"/>
          </w:tcPr>
          <w:p w:rsidR="00213443" w:rsidRPr="00213443" w:rsidRDefault="00213443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13443">
              <w:rPr>
                <w:rFonts w:ascii="Microsoft YaHei UI Light" w:eastAsia="Microsoft YaHei UI Light" w:hAnsi="Microsoft YaHei UI Light"/>
                <w:b/>
                <w:color w:val="00B050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Норма для марки К-2</w:t>
            </w:r>
          </w:p>
        </w:tc>
        <w:tc>
          <w:tcPr>
            <w:tcW w:w="2835" w:type="dxa"/>
          </w:tcPr>
          <w:p w:rsidR="00213443" w:rsidRPr="00213443" w:rsidRDefault="00213443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13443">
              <w:rPr>
                <w:rFonts w:ascii="Microsoft YaHei UI Light" w:eastAsia="Microsoft YaHei UI Light" w:hAnsi="Microsoft YaHei UI Light"/>
                <w:b/>
                <w:color w:val="00B050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Норма для марки К-3</w:t>
            </w:r>
          </w:p>
        </w:tc>
      </w:tr>
      <w:tr w:rsidR="00213443" w:rsidRPr="00213443" w:rsidTr="00652289">
        <w:tc>
          <w:tcPr>
            <w:tcW w:w="3510" w:type="dxa"/>
          </w:tcPr>
          <w:p w:rsidR="00213443" w:rsidRPr="00213443" w:rsidRDefault="0021344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13443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Масса картона площадью 1 м</w:t>
            </w:r>
            <w:r w:rsidRPr="00213443">
              <w:rPr>
                <w:rFonts w:ascii="Microsoft YaHei UI Light" w:eastAsia="Microsoft YaHei UI Light" w:hAnsi="Microsoft YaHei UI Light"/>
                <w:color w:val="00B050"/>
                <w:sz w:val="18"/>
                <w:szCs w:val="18"/>
                <w:bdr w:val="none" w:sz="0" w:space="0" w:color="auto" w:frame="1"/>
                <w:vertAlign w:val="superscript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2</w:t>
            </w:r>
            <w:r w:rsidRPr="00213443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 xml:space="preserve"> г</w:t>
            </w:r>
          </w:p>
        </w:tc>
        <w:tc>
          <w:tcPr>
            <w:tcW w:w="2835" w:type="dxa"/>
          </w:tcPr>
          <w:p w:rsidR="00213443" w:rsidRPr="00BD70C3" w:rsidRDefault="00BD70C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155</w:t>
            </w: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:u w:val="single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+</w:t>
            </w: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5</w:t>
            </w:r>
          </w:p>
        </w:tc>
        <w:tc>
          <w:tcPr>
            <w:tcW w:w="2694" w:type="dxa"/>
          </w:tcPr>
          <w:p w:rsidR="00213443" w:rsidRPr="00BD70C3" w:rsidRDefault="00BD70C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155</w:t>
            </w: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:u w:val="single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+</w:t>
            </w: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5</w:t>
            </w:r>
          </w:p>
        </w:tc>
        <w:tc>
          <w:tcPr>
            <w:tcW w:w="2835" w:type="dxa"/>
          </w:tcPr>
          <w:p w:rsidR="00213443" w:rsidRPr="00BD70C3" w:rsidRDefault="00BD70C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155</w:t>
            </w: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:u w:val="single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+</w:t>
            </w: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5</w:t>
            </w:r>
          </w:p>
        </w:tc>
      </w:tr>
      <w:tr w:rsidR="00213443" w:rsidRPr="00213443" w:rsidTr="00652289">
        <w:tc>
          <w:tcPr>
            <w:tcW w:w="3510" w:type="dxa"/>
          </w:tcPr>
          <w:p w:rsidR="00652289" w:rsidRDefault="00213443" w:rsidP="00924DB3">
            <w:pPr>
              <w:ind w:right="-739"/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13443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Абсолютное сопротивление продавли</w:t>
            </w:r>
            <w:r w:rsidR="00652289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-</w:t>
            </w:r>
          </w:p>
          <w:p w:rsidR="00213443" w:rsidRPr="00213443" w:rsidRDefault="0021344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13443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ванию, кПа (кгс/см2), не менее</w:t>
            </w:r>
          </w:p>
        </w:tc>
        <w:tc>
          <w:tcPr>
            <w:tcW w:w="2835" w:type="dxa"/>
          </w:tcPr>
          <w:p w:rsidR="00213443" w:rsidRDefault="0021344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Pr="00213443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392(4,0)</w:t>
            </w:r>
          </w:p>
        </w:tc>
        <w:tc>
          <w:tcPr>
            <w:tcW w:w="2694" w:type="dxa"/>
          </w:tcPr>
          <w:p w:rsidR="00213443" w:rsidRDefault="0021344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Pr="00213443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310 (3,2)</w:t>
            </w:r>
          </w:p>
        </w:tc>
        <w:tc>
          <w:tcPr>
            <w:tcW w:w="2835" w:type="dxa"/>
          </w:tcPr>
          <w:p w:rsidR="00213443" w:rsidRDefault="0021344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Pr="00213443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289 (2,9)</w:t>
            </w:r>
          </w:p>
        </w:tc>
      </w:tr>
      <w:tr w:rsidR="00213443" w:rsidRPr="00213443" w:rsidTr="00652289">
        <w:tc>
          <w:tcPr>
            <w:tcW w:w="3510" w:type="dxa"/>
          </w:tcPr>
          <w:p w:rsidR="00213443" w:rsidRPr="00213443" w:rsidRDefault="0021344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13443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 xml:space="preserve">Поверхностная впитываемость </w:t>
            </w:r>
            <w:r w:rsidRPr="00213443">
              <w:rPr>
                <w:rFonts w:ascii="Microsoft YaHei UI Light" w:eastAsia="Microsoft YaHei UI Light" w:hAnsi="Microsoft YaHei UI Light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br/>
            </w:r>
            <w:r w:rsidRPr="00213443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 xml:space="preserve">воды по Коббу верхней стороны (Кобб 60), </w:t>
            </w:r>
            <w:r w:rsidRPr="00213443">
              <w:rPr>
                <w:rFonts w:ascii="Microsoft YaHei UI Light" w:eastAsia="Microsoft YaHei UI Light" w:hAnsi="Microsoft YaHei UI Light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br/>
            </w:r>
            <w:r w:rsidRPr="00213443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г/м2, не более</w:t>
            </w:r>
          </w:p>
        </w:tc>
        <w:tc>
          <w:tcPr>
            <w:tcW w:w="2835" w:type="dxa"/>
          </w:tcPr>
          <w:p w:rsidR="00213443" w:rsidRDefault="0021344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Pr="00213443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35,0</w:t>
            </w:r>
          </w:p>
        </w:tc>
        <w:tc>
          <w:tcPr>
            <w:tcW w:w="2694" w:type="dxa"/>
          </w:tcPr>
          <w:p w:rsidR="00213443" w:rsidRDefault="0021344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Pr="00213443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35,0</w:t>
            </w:r>
          </w:p>
        </w:tc>
        <w:tc>
          <w:tcPr>
            <w:tcW w:w="2835" w:type="dxa"/>
          </w:tcPr>
          <w:p w:rsidR="00213443" w:rsidRDefault="0021344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Pr="00213443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35,0</w:t>
            </w:r>
          </w:p>
        </w:tc>
      </w:tr>
      <w:tr w:rsidR="00213443" w:rsidRPr="00213443" w:rsidTr="00652289">
        <w:tc>
          <w:tcPr>
            <w:tcW w:w="3510" w:type="dxa"/>
          </w:tcPr>
          <w:p w:rsidR="00213443" w:rsidRPr="00213443" w:rsidRDefault="0021344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13443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 xml:space="preserve">Разрушающее усилие при </w:t>
            </w:r>
            <w:r w:rsidRPr="00213443">
              <w:rPr>
                <w:rFonts w:ascii="Microsoft YaHei UI Light" w:eastAsia="Microsoft YaHei UI Light" w:hAnsi="Microsoft YaHei UI Light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br/>
            </w:r>
            <w:r w:rsidRPr="00213443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сжатии кольца в поперечном</w:t>
            </w:r>
            <w:r w:rsidRPr="00213443">
              <w:rPr>
                <w:rFonts w:ascii="Microsoft YaHei UI Light" w:eastAsia="Microsoft YaHei UI Light" w:hAnsi="Microsoft YaHei UI Light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br/>
            </w:r>
            <w:r w:rsidRPr="00213443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направлении, Н (кгс), не менее</w:t>
            </w:r>
          </w:p>
        </w:tc>
        <w:tc>
          <w:tcPr>
            <w:tcW w:w="2835" w:type="dxa"/>
          </w:tcPr>
          <w:p w:rsidR="00213443" w:rsidRDefault="0021344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Pr="00213443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170 (17,3)</w:t>
            </w:r>
          </w:p>
        </w:tc>
        <w:tc>
          <w:tcPr>
            <w:tcW w:w="2694" w:type="dxa"/>
          </w:tcPr>
          <w:p w:rsidR="00213443" w:rsidRDefault="0021344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Pr="00213443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160 (16,3)</w:t>
            </w:r>
          </w:p>
        </w:tc>
        <w:tc>
          <w:tcPr>
            <w:tcW w:w="2835" w:type="dxa"/>
          </w:tcPr>
          <w:p w:rsidR="00213443" w:rsidRDefault="0021344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Pr="00213443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160 (16,3)</w:t>
            </w:r>
          </w:p>
        </w:tc>
      </w:tr>
      <w:tr w:rsidR="00213443" w:rsidRPr="00213443" w:rsidTr="00652289">
        <w:tc>
          <w:tcPr>
            <w:tcW w:w="3510" w:type="dxa"/>
          </w:tcPr>
          <w:p w:rsidR="00213443" w:rsidRPr="00213443" w:rsidRDefault="0021344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13443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Прочность на излом при многократных</w:t>
            </w:r>
          </w:p>
          <w:p w:rsidR="00213443" w:rsidRPr="00213443" w:rsidRDefault="0021344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13443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Перегибах в поперечном направлении</w:t>
            </w:r>
          </w:p>
          <w:p w:rsidR="00213443" w:rsidRPr="00213443" w:rsidRDefault="0021344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13443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(чпд), не менее</w:t>
            </w:r>
          </w:p>
        </w:tc>
        <w:tc>
          <w:tcPr>
            <w:tcW w:w="2835" w:type="dxa"/>
          </w:tcPr>
          <w:p w:rsidR="00213443" w:rsidRDefault="0021344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Pr="00213443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30</w:t>
            </w:r>
          </w:p>
        </w:tc>
        <w:tc>
          <w:tcPr>
            <w:tcW w:w="2694" w:type="dxa"/>
          </w:tcPr>
          <w:p w:rsidR="00213443" w:rsidRDefault="0021344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Pr="00213443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30</w:t>
            </w:r>
          </w:p>
        </w:tc>
        <w:tc>
          <w:tcPr>
            <w:tcW w:w="2835" w:type="dxa"/>
          </w:tcPr>
          <w:p w:rsidR="00213443" w:rsidRDefault="0021344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652289" w:rsidRPr="00213443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30</w:t>
            </w:r>
          </w:p>
        </w:tc>
      </w:tr>
      <w:tr w:rsidR="00213443" w:rsidRPr="00213443" w:rsidTr="00652289">
        <w:tc>
          <w:tcPr>
            <w:tcW w:w="3510" w:type="dxa"/>
          </w:tcPr>
          <w:p w:rsidR="00213443" w:rsidRPr="00213443" w:rsidRDefault="00213443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13443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Влажность, %</w:t>
            </w:r>
          </w:p>
        </w:tc>
        <w:tc>
          <w:tcPr>
            <w:tcW w:w="2835" w:type="dxa"/>
          </w:tcPr>
          <w:p w:rsidR="00213443" w:rsidRPr="00213443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8,0</w:t>
            </w:r>
          </w:p>
        </w:tc>
        <w:tc>
          <w:tcPr>
            <w:tcW w:w="2694" w:type="dxa"/>
          </w:tcPr>
          <w:p w:rsidR="00213443" w:rsidRPr="00213443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8,0</w:t>
            </w:r>
          </w:p>
        </w:tc>
        <w:tc>
          <w:tcPr>
            <w:tcW w:w="2835" w:type="dxa"/>
          </w:tcPr>
          <w:p w:rsidR="00213443" w:rsidRPr="00213443" w:rsidRDefault="00652289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8,0</w:t>
            </w:r>
          </w:p>
        </w:tc>
      </w:tr>
    </w:tbl>
    <w:p w:rsidR="00EA478E" w:rsidRPr="00213443" w:rsidRDefault="00EA478E" w:rsidP="00924DB3">
      <w:pPr>
        <w:ind w:right="-739"/>
        <w:rPr>
          <w:rFonts w:ascii="Microsoft YaHei UI Light" w:eastAsia="Microsoft YaHei UI Light" w:hAnsi="Microsoft YaHei UI Light"/>
          <w:b/>
          <w:color w:val="00B050"/>
          <w:sz w:val="32"/>
          <w:szCs w:val="32"/>
          <w14:textFill>
            <w14:solidFill>
              <w14:srgbClr w14:val="00B050">
                <w14:shade w14:val="30000"/>
                <w14:satMod w14:val="115000"/>
                <w14:shade w14:val="30000"/>
                <w14:satMod w14:val="115000"/>
              </w14:srgbClr>
            </w14:solidFill>
          </w14:textFill>
        </w:rPr>
      </w:pPr>
    </w:p>
    <w:p w:rsidR="00EA478E" w:rsidRDefault="00EA478E" w:rsidP="00924DB3">
      <w:pPr>
        <w:ind w:right="-739"/>
        <w:rPr>
          <w:rFonts w:ascii="Microsoft YaHei UI Light" w:eastAsia="Microsoft YaHei UI Light" w:hAnsi="Microsoft YaHei UI Light"/>
          <w:b/>
          <w:color w:val="00B050"/>
          <w:sz w:val="32"/>
          <w:szCs w:val="32"/>
          <w14:textFill>
            <w14:solidFill>
              <w14:srgbClr w14:val="00B050">
                <w14:shade w14:val="30000"/>
                <w14:satMod w14:val="115000"/>
                <w14:shade w14:val="30000"/>
                <w14:satMod w14:val="115000"/>
              </w14:srgbClr>
            </w14:solidFill>
          </w14:textFill>
        </w:rPr>
      </w:pPr>
    </w:p>
    <w:p w:rsidR="00EA478E" w:rsidRDefault="00EA478E" w:rsidP="00924DB3">
      <w:pPr>
        <w:ind w:right="-739"/>
        <w:rPr>
          <w:rFonts w:ascii="Microsoft YaHei UI Light" w:eastAsia="Microsoft YaHei UI Light" w:hAnsi="Microsoft YaHei UI Light"/>
          <w:b/>
          <w:color w:val="00B050"/>
          <w:sz w:val="32"/>
          <w:szCs w:val="32"/>
          <w14:textFill>
            <w14:solidFill>
              <w14:srgbClr w14:val="00B050">
                <w14:shade w14:val="30000"/>
                <w14:satMod w14:val="115000"/>
                <w14:shade w14:val="30000"/>
                <w14:satMod w14:val="115000"/>
              </w14:srgbClr>
            </w14:solidFill>
          </w14:textFill>
        </w:rPr>
      </w:pPr>
    </w:p>
    <w:p w:rsidR="00EA478E" w:rsidRPr="000A76FA" w:rsidRDefault="00EA478E" w:rsidP="00924DB3">
      <w:pPr>
        <w:ind w:right="-739"/>
        <w:rPr>
          <w:rFonts w:ascii="Microsoft YaHei UI Light" w:eastAsia="Microsoft YaHei UI Light" w:hAnsi="Microsoft YaHei UI Light"/>
          <w:b/>
          <w:color w:val="00B050"/>
          <w:sz w:val="32"/>
          <w:szCs w:val="32"/>
          <w14:textFill>
            <w14:solidFill>
              <w14:srgbClr w14:val="00B050">
                <w14:shade w14:val="30000"/>
                <w14:satMod w14:val="115000"/>
                <w14:shade w14:val="30000"/>
                <w14:satMod w14:val="115000"/>
              </w14:srgbClr>
            </w14:solidFill>
          </w14:textFill>
        </w:rPr>
      </w:pPr>
    </w:p>
    <w:sectPr w:rsidR="00EA478E" w:rsidRPr="000A76FA" w:rsidSect="00D04358">
      <w:pgSz w:w="16838" w:h="11906" w:orient="landscape"/>
      <w:pgMar w:top="284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0CB" w:rsidRDefault="005450CB" w:rsidP="00B87338">
      <w:pPr>
        <w:spacing w:after="0" w:line="240" w:lineRule="auto"/>
      </w:pPr>
      <w:r>
        <w:separator/>
      </w:r>
    </w:p>
  </w:endnote>
  <w:endnote w:type="continuationSeparator" w:id="0">
    <w:p w:rsidR="005450CB" w:rsidRDefault="005450CB" w:rsidP="00B8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 UI Light">
    <w:altName w:val="Microsoft YaHei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0CB" w:rsidRDefault="005450CB" w:rsidP="00B87338">
      <w:pPr>
        <w:spacing w:after="0" w:line="240" w:lineRule="auto"/>
      </w:pPr>
      <w:r>
        <w:separator/>
      </w:r>
    </w:p>
  </w:footnote>
  <w:footnote w:type="continuationSeparator" w:id="0">
    <w:p w:rsidR="005450CB" w:rsidRDefault="005450CB" w:rsidP="00B87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C2"/>
    <w:rsid w:val="00036A4A"/>
    <w:rsid w:val="00093C66"/>
    <w:rsid w:val="00096F44"/>
    <w:rsid w:val="000A76FA"/>
    <w:rsid w:val="001C3EAE"/>
    <w:rsid w:val="001E43EE"/>
    <w:rsid w:val="002112E5"/>
    <w:rsid w:val="00213443"/>
    <w:rsid w:val="0024522E"/>
    <w:rsid w:val="002A012A"/>
    <w:rsid w:val="00344000"/>
    <w:rsid w:val="00375739"/>
    <w:rsid w:val="00382A48"/>
    <w:rsid w:val="0038410F"/>
    <w:rsid w:val="003A4179"/>
    <w:rsid w:val="003B12C4"/>
    <w:rsid w:val="004E2A5A"/>
    <w:rsid w:val="005450CB"/>
    <w:rsid w:val="0059685D"/>
    <w:rsid w:val="005A43D3"/>
    <w:rsid w:val="005D108D"/>
    <w:rsid w:val="005F079D"/>
    <w:rsid w:val="0064671B"/>
    <w:rsid w:val="00652289"/>
    <w:rsid w:val="006846DD"/>
    <w:rsid w:val="00692A62"/>
    <w:rsid w:val="006B3F2E"/>
    <w:rsid w:val="00701905"/>
    <w:rsid w:val="00736B52"/>
    <w:rsid w:val="00760197"/>
    <w:rsid w:val="007640EA"/>
    <w:rsid w:val="00842066"/>
    <w:rsid w:val="008422E8"/>
    <w:rsid w:val="008577DB"/>
    <w:rsid w:val="008B30CA"/>
    <w:rsid w:val="00924DB3"/>
    <w:rsid w:val="00970A8D"/>
    <w:rsid w:val="00983AF4"/>
    <w:rsid w:val="00A34D94"/>
    <w:rsid w:val="00A557B0"/>
    <w:rsid w:val="00A60AC7"/>
    <w:rsid w:val="00B733D0"/>
    <w:rsid w:val="00B87338"/>
    <w:rsid w:val="00B94C11"/>
    <w:rsid w:val="00BA5EDB"/>
    <w:rsid w:val="00BB5752"/>
    <w:rsid w:val="00BC34C2"/>
    <w:rsid w:val="00BD70C3"/>
    <w:rsid w:val="00BE73E1"/>
    <w:rsid w:val="00BF0907"/>
    <w:rsid w:val="00C37996"/>
    <w:rsid w:val="00C8013E"/>
    <w:rsid w:val="00CD0BEF"/>
    <w:rsid w:val="00D04358"/>
    <w:rsid w:val="00D84B6B"/>
    <w:rsid w:val="00DC0038"/>
    <w:rsid w:val="00DC5692"/>
    <w:rsid w:val="00DE51D8"/>
    <w:rsid w:val="00E0286F"/>
    <w:rsid w:val="00E028C5"/>
    <w:rsid w:val="00E528E0"/>
    <w:rsid w:val="00E7020E"/>
    <w:rsid w:val="00EA478E"/>
    <w:rsid w:val="00ED1B95"/>
    <w:rsid w:val="00F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5ED454-4D58-4057-BE33-E81F91A8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3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87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7338"/>
  </w:style>
  <w:style w:type="paragraph" w:styleId="a7">
    <w:name w:val="footer"/>
    <w:basedOn w:val="a"/>
    <w:link w:val="a8"/>
    <w:uiPriority w:val="99"/>
    <w:unhideWhenUsed/>
    <w:rsid w:val="00B87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7338"/>
  </w:style>
  <w:style w:type="table" w:styleId="a9">
    <w:name w:val="Table Grid"/>
    <w:basedOn w:val="a1"/>
    <w:rsid w:val="00CD0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F079D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84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Дмитриев Андрей</cp:lastModifiedBy>
  <cp:revision>2</cp:revision>
  <dcterms:created xsi:type="dcterms:W3CDTF">2019-05-16T12:03:00Z</dcterms:created>
  <dcterms:modified xsi:type="dcterms:W3CDTF">2019-05-16T12:03:00Z</dcterms:modified>
</cp:coreProperties>
</file>